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BC" w:rsidRPr="00062F27" w:rsidRDefault="002B44B6" w:rsidP="00062F27">
      <w:pPr>
        <w:pStyle w:val="Heading1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#1773 PFA Eel Project - </w:t>
      </w:r>
      <w:r w:rsidR="00E65506" w:rsidRPr="00062F27">
        <w:rPr>
          <w:szCs w:val="2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3119"/>
        <w:gridCol w:w="2835"/>
      </w:tblGrid>
      <w:tr w:rsidR="00667443" w:rsidRPr="00667443" w:rsidTr="00667443">
        <w:tc>
          <w:tcPr>
            <w:tcW w:w="2830" w:type="dxa"/>
          </w:tcPr>
          <w:p w:rsidR="00667443" w:rsidRPr="00667443" w:rsidRDefault="00667443">
            <w:pPr>
              <w:rPr>
                <w:b/>
              </w:rPr>
            </w:pPr>
            <w:r w:rsidRPr="00667443">
              <w:rPr>
                <w:b/>
              </w:rPr>
              <w:t>Marketing</w:t>
            </w:r>
            <w:r w:rsidR="00062F27">
              <w:rPr>
                <w:b/>
              </w:rPr>
              <w:t>/Sales</w:t>
            </w:r>
          </w:p>
        </w:tc>
        <w:tc>
          <w:tcPr>
            <w:tcW w:w="2552" w:type="dxa"/>
          </w:tcPr>
          <w:p w:rsidR="00667443" w:rsidRPr="00667443" w:rsidRDefault="00667443">
            <w:pPr>
              <w:rPr>
                <w:b/>
              </w:rPr>
            </w:pPr>
            <w:r w:rsidRPr="00667443">
              <w:rPr>
                <w:b/>
              </w:rPr>
              <w:t>Logistics</w:t>
            </w:r>
          </w:p>
        </w:tc>
        <w:tc>
          <w:tcPr>
            <w:tcW w:w="2551" w:type="dxa"/>
          </w:tcPr>
          <w:p w:rsidR="00667443" w:rsidRPr="00667443" w:rsidRDefault="00667443">
            <w:pPr>
              <w:rPr>
                <w:b/>
              </w:rPr>
            </w:pPr>
            <w:r w:rsidRPr="00667443">
              <w:rPr>
                <w:b/>
              </w:rPr>
              <w:t>Costs</w:t>
            </w:r>
          </w:p>
        </w:tc>
        <w:tc>
          <w:tcPr>
            <w:tcW w:w="3119" w:type="dxa"/>
          </w:tcPr>
          <w:p w:rsidR="00667443" w:rsidRPr="00667443" w:rsidRDefault="00667443">
            <w:pPr>
              <w:rPr>
                <w:b/>
              </w:rPr>
            </w:pPr>
            <w:r w:rsidRPr="00667443">
              <w:rPr>
                <w:b/>
              </w:rPr>
              <w:t>Product Format</w:t>
            </w:r>
          </w:p>
        </w:tc>
        <w:tc>
          <w:tcPr>
            <w:tcW w:w="2835" w:type="dxa"/>
          </w:tcPr>
          <w:p w:rsidR="00667443" w:rsidRPr="00667443" w:rsidRDefault="00667443">
            <w:pPr>
              <w:rPr>
                <w:b/>
              </w:rPr>
            </w:pPr>
            <w:r w:rsidRPr="00667443">
              <w:rPr>
                <w:b/>
              </w:rPr>
              <w:t>Market Diversification</w:t>
            </w:r>
          </w:p>
        </w:tc>
      </w:tr>
      <w:tr w:rsidR="00667443" w:rsidTr="00667443">
        <w:tc>
          <w:tcPr>
            <w:tcW w:w="2830" w:type="dxa"/>
          </w:tcPr>
          <w:p w:rsidR="00667443" w:rsidRDefault="00667443">
            <w:r>
              <w:t xml:space="preserve">Review and improve the promotional materials </w:t>
            </w:r>
          </w:p>
        </w:tc>
        <w:tc>
          <w:tcPr>
            <w:tcW w:w="2552" w:type="dxa"/>
          </w:tcPr>
          <w:p w:rsidR="00667443" w:rsidRDefault="00062F27">
            <w:r>
              <w:t>Try to shorten delivery time to 7 days after cut-off</w:t>
            </w:r>
          </w:p>
        </w:tc>
        <w:tc>
          <w:tcPr>
            <w:tcW w:w="2551" w:type="dxa"/>
          </w:tcPr>
          <w:p w:rsidR="00667443" w:rsidRDefault="00062F27">
            <w:r>
              <w:t>Investigate freight and other costs to determine whether there are potential savings if a slightly different model is adopted</w:t>
            </w:r>
          </w:p>
        </w:tc>
        <w:tc>
          <w:tcPr>
            <w:tcW w:w="3119" w:type="dxa"/>
          </w:tcPr>
          <w:p w:rsidR="00667443" w:rsidRDefault="00667443">
            <w:r>
              <w:t>Investigate costs to create frozen product</w:t>
            </w:r>
          </w:p>
        </w:tc>
        <w:tc>
          <w:tcPr>
            <w:tcW w:w="2835" w:type="dxa"/>
          </w:tcPr>
          <w:p w:rsidR="00667443" w:rsidRDefault="00667443">
            <w:r>
              <w:t>Investigate Japan – key Eel consumers</w:t>
            </w:r>
          </w:p>
        </w:tc>
      </w:tr>
      <w:tr w:rsidR="00667443" w:rsidTr="00667443">
        <w:tc>
          <w:tcPr>
            <w:tcW w:w="2830" w:type="dxa"/>
          </w:tcPr>
          <w:p w:rsidR="00667443" w:rsidRDefault="00667443">
            <w:r>
              <w:t xml:space="preserve">Review and discuss with </w:t>
            </w:r>
            <w:proofErr w:type="spellStart"/>
            <w:r>
              <w:t>GFresh</w:t>
            </w:r>
            <w:proofErr w:type="spellEnd"/>
            <w:r>
              <w:t xml:space="preserve"> the marketing agreement (how the marketing is done, when and who to</w:t>
            </w:r>
          </w:p>
        </w:tc>
        <w:tc>
          <w:tcPr>
            <w:tcW w:w="2552" w:type="dxa"/>
          </w:tcPr>
          <w:p w:rsidR="00667443" w:rsidRDefault="00062F27">
            <w:r>
              <w:t xml:space="preserve">Clarify minimum quantity ordering on </w:t>
            </w:r>
            <w:proofErr w:type="spellStart"/>
            <w:r>
              <w:t>GFresh</w:t>
            </w:r>
            <w:proofErr w:type="spellEnd"/>
            <w:r w:rsidR="006141E3"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67443" w:rsidRDefault="00062F27">
            <w:r>
              <w:t>Agree on the minimum payment to Fishers from sales</w:t>
            </w:r>
          </w:p>
        </w:tc>
        <w:tc>
          <w:tcPr>
            <w:tcW w:w="3119" w:type="dxa"/>
          </w:tcPr>
          <w:p w:rsidR="00667443" w:rsidRDefault="00667443">
            <w:r>
              <w:t>Investigate other product development options</w:t>
            </w:r>
            <w:r w:rsidR="00062F27">
              <w:t xml:space="preserve"> </w:t>
            </w:r>
            <w:proofErr w:type="spellStart"/>
            <w:r w:rsidR="00062F27">
              <w:t>eg</w:t>
            </w:r>
            <w:proofErr w:type="spellEnd"/>
            <w:r w:rsidR="00062F27">
              <w:t xml:space="preserve"> value added with Japan style sauce</w:t>
            </w:r>
          </w:p>
        </w:tc>
        <w:tc>
          <w:tcPr>
            <w:tcW w:w="2835" w:type="dxa"/>
          </w:tcPr>
          <w:p w:rsidR="00667443" w:rsidRDefault="00062F27">
            <w:r>
              <w:t>Investigate Singapore and other markets for non-live product forms</w:t>
            </w:r>
          </w:p>
        </w:tc>
      </w:tr>
      <w:tr w:rsidR="00667443" w:rsidTr="00667443">
        <w:tc>
          <w:tcPr>
            <w:tcW w:w="2830" w:type="dxa"/>
          </w:tcPr>
          <w:p w:rsidR="00667443" w:rsidRDefault="00667443">
            <w:r>
              <w:t>Investigate engagement of a sales agent (commission based) to drive buyers to the site</w:t>
            </w:r>
          </w:p>
        </w:tc>
        <w:tc>
          <w:tcPr>
            <w:tcW w:w="2552" w:type="dxa"/>
          </w:tcPr>
          <w:p w:rsidR="00667443" w:rsidRDefault="00062F27">
            <w:r>
              <w:t>Investigate feasibility of fishers holding small stock to support quicker turn- around of product once sold</w:t>
            </w:r>
          </w:p>
        </w:tc>
        <w:tc>
          <w:tcPr>
            <w:tcW w:w="2551" w:type="dxa"/>
          </w:tcPr>
          <w:p w:rsidR="00667443" w:rsidRDefault="00667443"/>
        </w:tc>
        <w:tc>
          <w:tcPr>
            <w:tcW w:w="3119" w:type="dxa"/>
          </w:tcPr>
          <w:p w:rsidR="00667443" w:rsidRDefault="006141E3">
            <w:r>
              <w:t>Work with Noosa Seafood Market to develop value added products and trial with Japanese chefs in Sydney</w:t>
            </w:r>
          </w:p>
        </w:tc>
        <w:tc>
          <w:tcPr>
            <w:tcW w:w="2835" w:type="dxa"/>
          </w:tcPr>
          <w:p w:rsidR="00667443" w:rsidRDefault="00667443"/>
        </w:tc>
      </w:tr>
      <w:tr w:rsidR="00667443" w:rsidTr="00667443">
        <w:tc>
          <w:tcPr>
            <w:tcW w:w="2830" w:type="dxa"/>
          </w:tcPr>
          <w:p w:rsidR="00667443" w:rsidRDefault="00667443">
            <w:r>
              <w:t xml:space="preserve">Re-offer on </w:t>
            </w:r>
            <w:proofErr w:type="spellStart"/>
            <w:r>
              <w:t>GFresh</w:t>
            </w:r>
            <w:proofErr w:type="spellEnd"/>
            <w:r>
              <w:t xml:space="preserve"> on a regular basis (no risk as if no sales then no cost) </w:t>
            </w:r>
          </w:p>
        </w:tc>
        <w:tc>
          <w:tcPr>
            <w:tcW w:w="2552" w:type="dxa"/>
          </w:tcPr>
          <w:p w:rsidR="00667443" w:rsidRDefault="00343922">
            <w:pPr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</w:t>
            </w:r>
            <w:r w:rsidRPr="00E65506">
              <w:rPr>
                <w:rFonts w:eastAsia="Times New Roman" w:cs="Arial"/>
                <w:color w:val="000000"/>
                <w:szCs w:val="24"/>
              </w:rPr>
              <w:t xml:space="preserve">onsideration </w:t>
            </w:r>
            <w:r>
              <w:rPr>
                <w:rFonts w:eastAsia="Times New Roman" w:cs="Arial"/>
                <w:color w:val="000000"/>
                <w:szCs w:val="24"/>
              </w:rPr>
              <w:t xml:space="preserve">whether </w:t>
            </w:r>
            <w:r w:rsidRPr="00E65506">
              <w:rPr>
                <w:rFonts w:eastAsia="Times New Roman" w:cs="Arial"/>
                <w:color w:val="000000"/>
                <w:szCs w:val="24"/>
              </w:rPr>
              <w:t xml:space="preserve">PFA members </w:t>
            </w:r>
            <w:r>
              <w:rPr>
                <w:rFonts w:eastAsia="Times New Roman" w:cs="Arial"/>
                <w:color w:val="000000"/>
                <w:szCs w:val="24"/>
              </w:rPr>
              <w:t xml:space="preserve">should set </w:t>
            </w:r>
            <w:r w:rsidRPr="00E65506">
              <w:rPr>
                <w:rFonts w:eastAsia="Times New Roman" w:cs="Arial"/>
                <w:color w:val="000000"/>
                <w:szCs w:val="24"/>
              </w:rPr>
              <w:t>up their own export operations</w:t>
            </w:r>
            <w:r>
              <w:rPr>
                <w:rFonts w:eastAsia="Times New Roman" w:cs="Arial"/>
                <w:color w:val="000000"/>
                <w:szCs w:val="24"/>
              </w:rPr>
              <w:t xml:space="preserve"> (to avoid unknown margins being added to the product)</w:t>
            </w:r>
          </w:p>
          <w:p w:rsidR="006141E3" w:rsidRPr="00343922" w:rsidRDefault="006141E3">
            <w:pPr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667443" w:rsidRDefault="00667443"/>
        </w:tc>
        <w:tc>
          <w:tcPr>
            <w:tcW w:w="3119" w:type="dxa"/>
          </w:tcPr>
          <w:p w:rsidR="00667443" w:rsidRDefault="00667443"/>
        </w:tc>
        <w:tc>
          <w:tcPr>
            <w:tcW w:w="2835" w:type="dxa"/>
          </w:tcPr>
          <w:p w:rsidR="00667443" w:rsidRDefault="00667443"/>
        </w:tc>
      </w:tr>
      <w:tr w:rsidR="006141E3" w:rsidRPr="00667443" w:rsidTr="00B27BAF">
        <w:tc>
          <w:tcPr>
            <w:tcW w:w="2830" w:type="dxa"/>
          </w:tcPr>
          <w:p w:rsidR="006141E3" w:rsidRPr="00667443" w:rsidRDefault="006141E3" w:rsidP="00B27BAF">
            <w:pPr>
              <w:rPr>
                <w:b/>
              </w:rPr>
            </w:pPr>
            <w:r w:rsidRPr="00667443">
              <w:rPr>
                <w:b/>
              </w:rPr>
              <w:lastRenderedPageBreak/>
              <w:t>Marketing</w:t>
            </w:r>
            <w:r>
              <w:rPr>
                <w:b/>
              </w:rPr>
              <w:t>/Sales</w:t>
            </w:r>
          </w:p>
        </w:tc>
        <w:tc>
          <w:tcPr>
            <w:tcW w:w="2552" w:type="dxa"/>
          </w:tcPr>
          <w:p w:rsidR="006141E3" w:rsidRPr="00667443" w:rsidRDefault="006141E3" w:rsidP="00B27BAF">
            <w:pPr>
              <w:rPr>
                <w:b/>
              </w:rPr>
            </w:pPr>
            <w:r w:rsidRPr="00667443">
              <w:rPr>
                <w:b/>
              </w:rPr>
              <w:t>Logistics</w:t>
            </w:r>
          </w:p>
        </w:tc>
        <w:tc>
          <w:tcPr>
            <w:tcW w:w="2551" w:type="dxa"/>
          </w:tcPr>
          <w:p w:rsidR="006141E3" w:rsidRPr="00667443" w:rsidRDefault="006141E3" w:rsidP="00B27BAF">
            <w:pPr>
              <w:rPr>
                <w:b/>
              </w:rPr>
            </w:pPr>
            <w:r w:rsidRPr="00667443">
              <w:rPr>
                <w:b/>
              </w:rPr>
              <w:t>Costs</w:t>
            </w:r>
          </w:p>
        </w:tc>
        <w:tc>
          <w:tcPr>
            <w:tcW w:w="3119" w:type="dxa"/>
          </w:tcPr>
          <w:p w:rsidR="006141E3" w:rsidRPr="00667443" w:rsidRDefault="006141E3" w:rsidP="00B27BAF">
            <w:pPr>
              <w:rPr>
                <w:b/>
              </w:rPr>
            </w:pPr>
            <w:r w:rsidRPr="00667443">
              <w:rPr>
                <w:b/>
              </w:rPr>
              <w:t>Product Format</w:t>
            </w:r>
          </w:p>
        </w:tc>
        <w:tc>
          <w:tcPr>
            <w:tcW w:w="2835" w:type="dxa"/>
          </w:tcPr>
          <w:p w:rsidR="006141E3" w:rsidRPr="00667443" w:rsidRDefault="006141E3" w:rsidP="00B27BAF">
            <w:pPr>
              <w:rPr>
                <w:b/>
              </w:rPr>
            </w:pPr>
            <w:r w:rsidRPr="00667443">
              <w:rPr>
                <w:b/>
              </w:rPr>
              <w:t>Market Diversification</w:t>
            </w:r>
          </w:p>
        </w:tc>
      </w:tr>
      <w:tr w:rsidR="00667443" w:rsidTr="00667443">
        <w:tc>
          <w:tcPr>
            <w:tcW w:w="2830" w:type="dxa"/>
          </w:tcPr>
          <w:p w:rsidR="006141E3" w:rsidRDefault="006141E3" w:rsidP="00062F27">
            <w:pPr>
              <w:spacing w:after="0" w:line="233" w:lineRule="atLeast"/>
            </w:pPr>
          </w:p>
          <w:p w:rsidR="00062F27" w:rsidRPr="00E65506" w:rsidRDefault="00667443" w:rsidP="00062F27">
            <w:pPr>
              <w:spacing w:after="0" w:line="233" w:lineRule="atLeast"/>
              <w:rPr>
                <w:rFonts w:eastAsia="Times New Roman" w:cs="Arial"/>
                <w:color w:val="000000"/>
                <w:szCs w:val="24"/>
              </w:rPr>
            </w:pPr>
            <w:r>
              <w:t>Investigate other platforms (</w:t>
            </w:r>
            <w:proofErr w:type="spellStart"/>
            <w:r>
              <w:t>EwFresh</w:t>
            </w:r>
            <w:proofErr w:type="spellEnd"/>
            <w:r>
              <w:t>, Alibaba, JD.com)</w:t>
            </w:r>
            <w:r w:rsidR="00062F27">
              <w:rPr>
                <w:rFonts w:eastAsia="Times New Roman" w:cs="Arial"/>
                <w:color w:val="000000"/>
                <w:szCs w:val="24"/>
              </w:rPr>
              <w:t xml:space="preserve"> and/or other S</w:t>
            </w:r>
            <w:r w:rsidR="00062F27" w:rsidRPr="00E65506">
              <w:rPr>
                <w:rFonts w:eastAsia="Times New Roman" w:cs="Arial"/>
                <w:color w:val="000000"/>
                <w:szCs w:val="24"/>
              </w:rPr>
              <w:t>eafood/food specific Digital Platforms/retail, i.e., Hema supermarkets central to Alibaba's push for "new retail," or blending online and offline experiences</w:t>
            </w:r>
          </w:p>
          <w:p w:rsidR="00667443" w:rsidRDefault="00667443"/>
        </w:tc>
        <w:tc>
          <w:tcPr>
            <w:tcW w:w="2552" w:type="dxa"/>
          </w:tcPr>
          <w:p w:rsidR="00667443" w:rsidRDefault="00667443"/>
        </w:tc>
        <w:tc>
          <w:tcPr>
            <w:tcW w:w="2551" w:type="dxa"/>
          </w:tcPr>
          <w:p w:rsidR="00667443" w:rsidRDefault="00667443"/>
        </w:tc>
        <w:tc>
          <w:tcPr>
            <w:tcW w:w="3119" w:type="dxa"/>
          </w:tcPr>
          <w:p w:rsidR="00667443" w:rsidRDefault="00667443"/>
        </w:tc>
        <w:tc>
          <w:tcPr>
            <w:tcW w:w="2835" w:type="dxa"/>
          </w:tcPr>
          <w:p w:rsidR="00667443" w:rsidRDefault="00667443"/>
        </w:tc>
      </w:tr>
      <w:tr w:rsidR="00667443" w:rsidTr="00667443">
        <w:tc>
          <w:tcPr>
            <w:tcW w:w="2830" w:type="dxa"/>
          </w:tcPr>
          <w:p w:rsidR="00667443" w:rsidRDefault="00062F27">
            <w:r>
              <w:t>Undertake a promotional campaign targeting Japanese restaurants) with revised materials to coincide with Eel day (early May)</w:t>
            </w:r>
          </w:p>
        </w:tc>
        <w:tc>
          <w:tcPr>
            <w:tcW w:w="2552" w:type="dxa"/>
          </w:tcPr>
          <w:p w:rsidR="00667443" w:rsidRDefault="00667443"/>
        </w:tc>
        <w:tc>
          <w:tcPr>
            <w:tcW w:w="2551" w:type="dxa"/>
          </w:tcPr>
          <w:p w:rsidR="00667443" w:rsidRDefault="00667443"/>
        </w:tc>
        <w:tc>
          <w:tcPr>
            <w:tcW w:w="3119" w:type="dxa"/>
          </w:tcPr>
          <w:p w:rsidR="00667443" w:rsidRDefault="00667443"/>
        </w:tc>
        <w:tc>
          <w:tcPr>
            <w:tcW w:w="2835" w:type="dxa"/>
          </w:tcPr>
          <w:p w:rsidR="00667443" w:rsidRDefault="00667443"/>
        </w:tc>
      </w:tr>
      <w:tr w:rsidR="00667443" w:rsidTr="00667443">
        <w:tc>
          <w:tcPr>
            <w:tcW w:w="2830" w:type="dxa"/>
          </w:tcPr>
          <w:p w:rsidR="00667443" w:rsidRDefault="00062F27">
            <w:r>
              <w:t xml:space="preserve">Investigate auction option on </w:t>
            </w:r>
            <w:proofErr w:type="spellStart"/>
            <w:r>
              <w:t>GFresh</w:t>
            </w:r>
            <w:proofErr w:type="spellEnd"/>
            <w:r>
              <w:t xml:space="preserve"> – </w:t>
            </w:r>
          </w:p>
        </w:tc>
        <w:tc>
          <w:tcPr>
            <w:tcW w:w="2552" w:type="dxa"/>
          </w:tcPr>
          <w:p w:rsidR="00667443" w:rsidRDefault="00667443"/>
        </w:tc>
        <w:tc>
          <w:tcPr>
            <w:tcW w:w="2551" w:type="dxa"/>
          </w:tcPr>
          <w:p w:rsidR="00667443" w:rsidRDefault="00667443"/>
        </w:tc>
        <w:tc>
          <w:tcPr>
            <w:tcW w:w="3119" w:type="dxa"/>
          </w:tcPr>
          <w:p w:rsidR="00667443" w:rsidRDefault="00667443"/>
        </w:tc>
        <w:tc>
          <w:tcPr>
            <w:tcW w:w="2835" w:type="dxa"/>
          </w:tcPr>
          <w:p w:rsidR="00667443" w:rsidRDefault="00667443"/>
        </w:tc>
      </w:tr>
      <w:tr w:rsidR="00062F27" w:rsidTr="00667443">
        <w:tc>
          <w:tcPr>
            <w:tcW w:w="2830" w:type="dxa"/>
          </w:tcPr>
          <w:p w:rsidR="00062F27" w:rsidRDefault="00062F27" w:rsidP="00062F27">
            <w:pPr>
              <w:spacing w:after="0" w:line="233" w:lineRule="atLeas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Conduct trade mission to</w:t>
            </w:r>
            <w:r w:rsidRPr="00E65506">
              <w:rPr>
                <w:rFonts w:eastAsia="Times New Roman" w:cs="Arial"/>
                <w:color w:val="000000"/>
                <w:szCs w:val="24"/>
              </w:rPr>
              <w:t xml:space="preserve"> China </w:t>
            </w:r>
            <w:r>
              <w:rPr>
                <w:rFonts w:eastAsia="Times New Roman" w:cs="Arial"/>
                <w:color w:val="000000"/>
                <w:szCs w:val="24"/>
              </w:rPr>
              <w:t xml:space="preserve">and to Japan </w:t>
            </w:r>
            <w:r w:rsidRPr="00E65506">
              <w:rPr>
                <w:rFonts w:eastAsia="Times New Roman" w:cs="Arial"/>
                <w:color w:val="000000"/>
                <w:szCs w:val="24"/>
              </w:rPr>
              <w:t xml:space="preserve">to meet and discuss </w:t>
            </w:r>
            <w:r>
              <w:rPr>
                <w:rFonts w:eastAsia="Times New Roman" w:cs="Arial"/>
                <w:color w:val="000000"/>
                <w:szCs w:val="24"/>
              </w:rPr>
              <w:t>opportunities to use</w:t>
            </w:r>
            <w:r w:rsidRPr="00E65506">
              <w:rPr>
                <w:rFonts w:eastAsia="Times New Roman" w:cs="Arial"/>
                <w:color w:val="000000"/>
                <w:szCs w:val="24"/>
              </w:rPr>
              <w:t xml:space="preserve"> other </w:t>
            </w:r>
            <w:r>
              <w:rPr>
                <w:rFonts w:eastAsia="Times New Roman" w:cs="Arial"/>
                <w:color w:val="000000"/>
                <w:szCs w:val="24"/>
              </w:rPr>
              <w:t xml:space="preserve">sales channels </w:t>
            </w:r>
          </w:p>
          <w:p w:rsidR="00062F27" w:rsidRDefault="00062F27" w:rsidP="00062F27">
            <w:pPr>
              <w:spacing w:after="0" w:line="233" w:lineRule="atLeast"/>
              <w:rPr>
                <w:rFonts w:eastAsia="Times New Roman" w:cs="Arial"/>
                <w:color w:val="000000"/>
                <w:szCs w:val="24"/>
              </w:rPr>
            </w:pPr>
          </w:p>
          <w:p w:rsidR="00062F27" w:rsidRPr="00062F27" w:rsidRDefault="00062F27" w:rsidP="00062F27">
            <w:pPr>
              <w:spacing w:after="0" w:line="233" w:lineRule="atLeast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:rsidR="00062F27" w:rsidRDefault="00062F27"/>
        </w:tc>
        <w:tc>
          <w:tcPr>
            <w:tcW w:w="2551" w:type="dxa"/>
          </w:tcPr>
          <w:p w:rsidR="00062F27" w:rsidRDefault="00062F27"/>
        </w:tc>
        <w:tc>
          <w:tcPr>
            <w:tcW w:w="3119" w:type="dxa"/>
          </w:tcPr>
          <w:p w:rsidR="00062F27" w:rsidRDefault="00062F27"/>
        </w:tc>
        <w:tc>
          <w:tcPr>
            <w:tcW w:w="2835" w:type="dxa"/>
          </w:tcPr>
          <w:p w:rsidR="00062F27" w:rsidRDefault="00062F27"/>
        </w:tc>
      </w:tr>
    </w:tbl>
    <w:p w:rsidR="00E65506" w:rsidRDefault="00E65506"/>
    <w:p w:rsidR="00667443" w:rsidRDefault="00667443"/>
    <w:p w:rsidR="00E65506" w:rsidRDefault="00E65506"/>
    <w:p w:rsidR="00E65506" w:rsidRDefault="00E65506"/>
    <w:p w:rsidR="00E65506" w:rsidRDefault="00E65506"/>
    <w:sectPr w:rsidR="00E65506" w:rsidSect="006674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EFF"/>
    <w:multiLevelType w:val="hybridMultilevel"/>
    <w:tmpl w:val="DAEE6BAA"/>
    <w:lvl w:ilvl="0" w:tplc="28664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93E"/>
    <w:multiLevelType w:val="multilevel"/>
    <w:tmpl w:val="6976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4031168"/>
    <w:multiLevelType w:val="multilevel"/>
    <w:tmpl w:val="960A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140586"/>
    <w:multiLevelType w:val="multilevel"/>
    <w:tmpl w:val="4BC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35CFE"/>
    <w:multiLevelType w:val="multilevel"/>
    <w:tmpl w:val="881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659A2"/>
    <w:multiLevelType w:val="multilevel"/>
    <w:tmpl w:val="E7E86D98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6" w15:restartNumberingAfterBreak="0">
    <w:nsid w:val="7A683B35"/>
    <w:multiLevelType w:val="multilevel"/>
    <w:tmpl w:val="568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06"/>
    <w:rsid w:val="00025D82"/>
    <w:rsid w:val="000471DC"/>
    <w:rsid w:val="00062F27"/>
    <w:rsid w:val="001C1B30"/>
    <w:rsid w:val="0028060F"/>
    <w:rsid w:val="002B44B6"/>
    <w:rsid w:val="00307923"/>
    <w:rsid w:val="00343922"/>
    <w:rsid w:val="003741BC"/>
    <w:rsid w:val="003D28E4"/>
    <w:rsid w:val="004075BE"/>
    <w:rsid w:val="00532525"/>
    <w:rsid w:val="00556E34"/>
    <w:rsid w:val="006141E3"/>
    <w:rsid w:val="00667443"/>
    <w:rsid w:val="006E19E1"/>
    <w:rsid w:val="006E3217"/>
    <w:rsid w:val="00745A1F"/>
    <w:rsid w:val="0075338B"/>
    <w:rsid w:val="00795954"/>
    <w:rsid w:val="00912AD5"/>
    <w:rsid w:val="0096280F"/>
    <w:rsid w:val="009C2516"/>
    <w:rsid w:val="00DE4C8B"/>
    <w:rsid w:val="00E65506"/>
    <w:rsid w:val="00F06975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96554"/>
  <w14:defaultImageDpi w14:val="32767"/>
  <w15:chartTrackingRefBased/>
  <w15:docId w15:val="{AA59B152-688F-2441-A72A-976BC0A8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60F"/>
    <w:pPr>
      <w:spacing w:after="120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1B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1B30"/>
    <w:pPr>
      <w:keepNext/>
      <w:keepLines/>
      <w:spacing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1B30"/>
    <w:pPr>
      <w:keepNext/>
      <w:keepLines/>
      <w:spacing w:after="0"/>
      <w:ind w:firstLine="720"/>
      <w:outlineLvl w:val="2"/>
    </w:pPr>
    <w:rPr>
      <w:rFonts w:asciiTheme="minorHAnsi" w:eastAsiaTheme="majorEastAsia" w:hAnsiTheme="minorHAnsi" w:cstheme="majorBidi"/>
      <w:color w:val="000000" w:themeColor="text1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1B30"/>
    <w:pPr>
      <w:keepNext/>
      <w:keepLines/>
      <w:spacing w:before="40" w:after="0" w:line="259" w:lineRule="auto"/>
      <w:ind w:firstLine="72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1B30"/>
    <w:rPr>
      <w:rFonts w:eastAsiaTheme="majorEastAsia" w:cstheme="majorBid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1C1B30"/>
    <w:rPr>
      <w:rFonts w:eastAsiaTheme="majorEastAsia" w:cstheme="majorBidi"/>
      <w:color w:val="2F5496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1B3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autoRedefine/>
    <w:uiPriority w:val="34"/>
    <w:qFormat/>
    <w:rsid w:val="001C1B30"/>
    <w:pPr>
      <w:spacing w:after="0"/>
      <w:contextualSpacing/>
    </w:pPr>
    <w:rPr>
      <w:rFonts w:asciiTheme="minorHAnsi" w:hAnsiTheme="minorHAns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1B30"/>
    <w:rPr>
      <w:rFonts w:eastAsiaTheme="majorEastAsia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66A"/>
  </w:style>
  <w:style w:type="character" w:customStyle="1" w:styleId="BodyTextChar">
    <w:name w:val="Body Text Char"/>
    <w:basedOn w:val="DefaultParagraphFont"/>
    <w:link w:val="BodyText"/>
    <w:uiPriority w:val="99"/>
    <w:semiHidden/>
    <w:rsid w:val="00F7166A"/>
    <w:rPr>
      <w:rFonts w:asciiTheme="majorHAnsi" w:hAnsiTheme="majorHAnsi"/>
      <w:sz w:val="22"/>
      <w:szCs w:val="22"/>
      <w:lang w:val="en-AU"/>
    </w:rPr>
  </w:style>
  <w:style w:type="character" w:customStyle="1" w:styleId="apple-converted-space">
    <w:name w:val="apple-converted-space"/>
    <w:basedOn w:val="DefaultParagraphFont"/>
    <w:rsid w:val="00E65506"/>
  </w:style>
  <w:style w:type="table" w:styleId="TableGrid">
    <w:name w:val="Table Grid"/>
    <w:basedOn w:val="TableNormal"/>
    <w:uiPriority w:val="39"/>
    <w:rsid w:val="0066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Gallagher</dc:creator>
  <cp:keywords/>
  <dc:description/>
  <cp:lastModifiedBy>Jane Gallagher</cp:lastModifiedBy>
  <cp:revision>2</cp:revision>
  <dcterms:created xsi:type="dcterms:W3CDTF">2018-04-27T13:44:00Z</dcterms:created>
  <dcterms:modified xsi:type="dcterms:W3CDTF">2018-04-27T13:44:00Z</dcterms:modified>
</cp:coreProperties>
</file>